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77" w:rsidRDefault="003D3777" w:rsidP="003D3777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Опубликовано  на  сайте: МБДОУ детского сада № 111 «Гнездышко»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Брянска</w:t>
      </w:r>
    </w:p>
    <w:p w:rsidR="003D3777" w:rsidRDefault="003D3777" w:rsidP="003D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 сайта:  </w:t>
      </w:r>
      <w:hyperlink r:id="rId5" w:history="1">
        <w:r w:rsidRPr="00737B4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37B42">
          <w:rPr>
            <w:rStyle w:val="a4"/>
            <w:rFonts w:ascii="Times New Roman" w:hAnsi="Times New Roman" w:cs="Times New Roman"/>
            <w:sz w:val="28"/>
            <w:szCs w:val="28"/>
          </w:rPr>
          <w:t>://детсад111.рф/</w:t>
        </w:r>
      </w:hyperlink>
    </w:p>
    <w:p w:rsidR="003D3777" w:rsidRPr="00BA70B2" w:rsidRDefault="003D3777" w:rsidP="003D3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копилка</w:t>
      </w:r>
    </w:p>
    <w:p w:rsidR="003364A3" w:rsidRPr="00281ADB" w:rsidRDefault="003364A3" w:rsidP="00281ADB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D6843" w:rsidRPr="003364A3" w:rsidRDefault="007D684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3364A3"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  <w:t xml:space="preserve">Консультация </w:t>
      </w:r>
      <w:r w:rsidRPr="003364A3">
        <w:rPr>
          <w:rFonts w:ascii="Times New Roman" w:hAnsi="Times New Roman" w:cs="Times New Roman"/>
          <w:sz w:val="52"/>
          <w:szCs w:val="52"/>
        </w:rPr>
        <w:t xml:space="preserve"> для родителей</w:t>
      </w:r>
    </w:p>
    <w:p w:rsidR="007D6843" w:rsidRPr="003364A3" w:rsidRDefault="003364A3" w:rsidP="003364A3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3364A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«</w:t>
      </w:r>
      <w:r w:rsidR="007D6843" w:rsidRPr="003364A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Развитие сюжетно-ролевой игры в младшем возрасте</w:t>
      </w:r>
      <w:r w:rsidRPr="003364A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»</w:t>
      </w:r>
    </w:p>
    <w:p w:rsid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4A3" w:rsidRDefault="003364A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4A3" w:rsidRDefault="003364A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4A3" w:rsidRDefault="003364A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4A3" w:rsidRPr="009C5CAF" w:rsidRDefault="003364A3" w:rsidP="003364A3">
      <w:pPr>
        <w:pStyle w:val="a3"/>
        <w:jc w:val="right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>Подготовила</w:t>
      </w:r>
    </w:p>
    <w:p w:rsidR="003364A3" w:rsidRPr="009C5CAF" w:rsidRDefault="003364A3" w:rsidP="003364A3">
      <w:pPr>
        <w:pStyle w:val="a3"/>
        <w:jc w:val="right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Воспитатель:  Прядка С. В. </w:t>
      </w:r>
    </w:p>
    <w:p w:rsidR="003364A3" w:rsidRPr="009C5CAF" w:rsidRDefault="003364A3" w:rsidP="003364A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                                                                 </w:t>
      </w: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>МБДОУ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детского</w:t>
      </w: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сад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а</w:t>
      </w: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№111</w:t>
      </w:r>
    </w:p>
    <w:p w:rsidR="003364A3" w:rsidRPr="009C5CAF" w:rsidRDefault="003364A3" w:rsidP="003364A3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                                                                        </w:t>
      </w:r>
      <w:r w:rsidRPr="009C5CAF">
        <w:rPr>
          <w:rFonts w:ascii="Times New Roman" w:hAnsi="Times New Roman" w:cs="Times New Roman"/>
          <w:kern w:val="36"/>
          <w:sz w:val="32"/>
          <w:szCs w:val="32"/>
          <w:lang w:eastAsia="ru-RU"/>
        </w:rPr>
        <w:t>«Гнездышко»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г</w:t>
      </w:r>
      <w:proofErr w:type="gramEnd"/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. Брянска</w:t>
      </w:r>
    </w:p>
    <w:p w:rsidR="003364A3" w:rsidRPr="009C5CAF" w:rsidRDefault="003364A3" w:rsidP="003364A3">
      <w:pPr>
        <w:shd w:val="clear" w:color="auto" w:fill="FFFFFF"/>
        <w:spacing w:before="150" w:after="450" w:line="36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D3777" w:rsidRPr="009C5CAF" w:rsidRDefault="003D3777" w:rsidP="003D3777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3364A3" w:rsidRPr="003364A3" w:rsidRDefault="003364A3" w:rsidP="003364A3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B7BB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Брянск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, 2017г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ходе наблюдений за играми детей младшего дошкольного возраста Щербакова Е.И. отмечает: в играх детей наблюдается несложный сюжет, в котором прослеживается логическая последовательность действий. Ребенок стремится определить для себя роль, может на какое-то время увлечься ею.     Однако интересы детей еще неустойчивы, малыш часто переключается с одной роли на другую, зачастую неоправданно меняет сюжет игры.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младшем дошкольном возрасте большую роль играет подражание. Поскольку маленькому ребенку свойственны эмоциональность впечатлительность, стремление ко всему яркому, необычному, обогащение детей новыми знаниями и представлениями должно проходить живо и занимательно, чтобы вызвать у малыша интерес, желание подражать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используем  дидактические игры типа "Оденем куклу Таню", "У куклы Тани день рождения", "Уложим куклу Таню спать" и др., драматизирует в лицах знакомые детям </w:t>
      </w:r>
      <w:proofErr w:type="spell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прибаутки; использует игрушки при чтении сказок, рассказов, стихотворений, создаёт игровые ситуации, которые наталкивают ребёнка на продолжение игры (кукла сидит за  сервированным к чаю столом и т.д.)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Во время наблюдений за трудом взрослых  раскрываем перед детьми последовательность операций, по возможности вовлекать их в этот процесс. Мы систематически пополняем запасы игрушек и игрового материала с учетом развития представлений и знаний детей.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Чрезвычайно эффективен приём совместной игры педагога и детей, показ в игровой ситуации действий с игрушками, с предметами-заместителями. В этом возрасте у ребенка возникает интерес к игре сверстников. Вначале он проявляется в отношении к игрушке. Так, у одной куклы появляются две мамы, у одного автомобиля — два шофёра. И мамы, и шоферы согласовывать друг с другом свои действия с одной и той же игрушкой в силу возрастных особенностей еще не могут. Одна мама укладывает дочку спать, другая хочет вывести ее на прогулку; один шофер усаживает в автомобиль кукол, а другой их выбрасывает и т. п. Так возникает ссора — каждый тянет игрушку к себе, хочет выразить в игре свои желания, интересы, проявить свои чувства. Нередко бывает так, что, одержав верх над товарищем и заполучив игрушку, ребёнок вскоре откладывает ее в сторону.    Малышу скучно играть в одиночку, так как ему не с кем поделиться своими наблюдениями, переживаниями. Иногда можно наблюдать, как дети безропотно подчиняются воле активных, агрессивных сверстников. Хорошо зная характеры, интересы детей, педагог должен увлечь их совместными действиями с игрушкой. С возрастом у ребенка появляется стремление подражать и игровым действиям сверстника и желание выполнять </w:t>
      </w: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 же роль. Достаточное количество однотипных игрушек даёт возможность детям играть "рядом"  В такой игре создаются предпосылки воспитания у ребенка доброты, чуткости, отзывчивости; формируются навыки жизни в коллективе.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Мухина В.С. отмечает, что в работе с детьми 2—3 лет одной из важных задач является воспитание простейших навыков совместной игры. Поэтому необходимо 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малышам развивать</w:t>
      </w:r>
      <w:proofErr w:type="gram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игр, в которых возможны объединения из нескольких (2—3) человек.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Исполняя вместе с ребёнком главную роль, мы стремимся  поддержать интерес ребёнка к игре, учим 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 и развивать содержание игры, согласовывать свои действия с действиями товарищей; наряду с этим решается задача воспитания у детей дружеских взаимоотношений. Ребенок, выполняя свою роль вместе с педагогом, подражая ему, не только осмысливает и уточняет свои знания о труде взрослых, но и усваивает нормы общественного поведения.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Детям младшего дошкольного возраста нравится строить, и они часто затевают увлекательную игру с постройкой. Но вначале у них следует формировать необходимые умения, воспитывать устойчивый интерес к конструированию.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Если малыш по-настоящему увлечен ролью, он играет всерьез, искренне переживая все чувства своего героя. Поэтому надо всячески поддерживать его интерес к определенной роли, обучать в ходе игры необходимым умениям, подсказывать какие-то действия, сообщать те или иные сведения.    Отсутствие знаний, умений и навыков, которые необходимы для создания правдивого игрового образа в коллективной игре, приводит к распаду игры, к отказу от роли.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развитие содержания детских игр существенное влияние оказывает изготовление игрушек-самоделок. Такая игрушка делает игровые интересы ребенка более устойчивыми, помогает объединению детей в игре.   Необходимо заинтересовать малышей процессом изготовления игрушек.   Педагог может на глазах у детей сделать некоторые атрибуты, необходимые для той или иной игры.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Особое место в руководстве сюжетно-ролевой творческой игрой детей этого возраста должны занимать подбор соответствующего игрового материала, прием обыгрывания новых игрушек в форме театрализованного представления, создание игровых ситуаций.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Действенную помощь в развитии содержания творческой игры оказывают наводящие вопросы, напоминания, советы, направленные на подсказ детям возможной реализации игрового замысла.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Эффективны и такие приемы, как подбор вместе с детьми элементов костюма; рассказ детям о том или ином действующем лице; индивидуальная беседа по картинкам, иллюстрациям; советы, показ игровых действий в игровой ситуации.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Руководя игрой, воспитатель не должен подавлять инициативы, самостоятельности ребенка. Все названные выше методы и приемы должны быть направлены на то, чтобы игра стала для детей интересной, увлекательной самостоятельной деятельностью, чтобы каждый ребенок мог проявлять в ней свои способности, умение устанавливать эмоционально-положительные контакты со сверстниками.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младших группах организуются и игры-забавы, доставляющие детям радость, удовольствие. 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могут быть игры-забавы с заводными игрушками (механическими, электронными), народными (движущимися фигурками медведей, курочками, клюющими зерно, и т. д.), игры-забавы с ветром, солнечными зайчиками и др.</w:t>
      </w:r>
      <w:proofErr w:type="gramEnd"/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Сами придумываем забавные приключения заводных игрушек, объединяя их одной темой.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Очень любят малыши игры с песком, снегом, водой. Они лепят из песка «пирожки», «куличики». Чтобы поддержать их интерес,  показываем, как можно сделать из песка домики |для кукол, гаражи для автомашин. Построив один домик и один гараж,  даем детям игрушки (фанерные фигурки людей, животных, птиц, различные автомашины) и предлагаем построить еще несколько домиков и гаражей; оказывает малышам помощь в овладении необходимыми навыками. После того как постройки будут готовы, играем вместе с детьми.</w:t>
      </w:r>
    </w:p>
    <w:p w:rsidR="007D6843" w:rsidRPr="007D6843" w:rsidRDefault="007D6843" w:rsidP="007D684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 с водой используются большие тазы или надувные емкости, чтобы вокруг них могли находиться 4—5 детей, плавающие игрушки (например, утки и др. Подсказываем и показываем малышам, как интересно можно играть с уткой и утятами, какие забавные действия могут проделывать на воде утята, как мама учит их плавать и прятаться, когда почует опасность.</w:t>
      </w:r>
      <w:proofErr w:type="gram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Педагог может сделать бумажные лодочки, кораблики и устроить между детьми веселое соревнование: чья лодочка быстрее приплывет к противоположному краю таза.</w:t>
      </w:r>
    </w:p>
    <w:p w:rsidR="00101796" w:rsidRPr="003364A3" w:rsidRDefault="007D6843" w:rsidP="003364A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Игры малышей со снегом следует начинать со знакомства с его свойствами. Дети перебрасывают снег с места на место, сгребают в маленькие кучки, перевозят на санках. Вначале воспитатель сам строит при детях горку для кукол, машину, скамеечку, дает им игрушки: кукол в зимней одежде, зверят, кукольные саночки, маленькие деревянные лопаточки и др.     Советуем малышам самим сделать горку  и </w:t>
      </w:r>
      <w:proofErr w:type="gramStart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покатать кукол и  направляем</w:t>
      </w:r>
      <w:proofErr w:type="gramEnd"/>
      <w:r w:rsidRPr="007D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игру в нужное русло</w:t>
      </w:r>
      <w:bookmarkStart w:id="0" w:name="_GoBack"/>
      <w:bookmarkEnd w:id="0"/>
      <w:r w:rsidR="00336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101796" w:rsidRPr="003364A3" w:rsidSect="003364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D0727"/>
    <w:rsid w:val="00101796"/>
    <w:rsid w:val="00281ADB"/>
    <w:rsid w:val="002D0727"/>
    <w:rsid w:val="003364A3"/>
    <w:rsid w:val="003D3777"/>
    <w:rsid w:val="00400B8C"/>
    <w:rsid w:val="007D6843"/>
    <w:rsid w:val="00A32832"/>
    <w:rsid w:val="00C8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4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D3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&#1076;&#1077;&#1090;&#1089;&#1072;&#1076;111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19D74-9108-452F-9E57-815C1769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Гнёздышко</cp:lastModifiedBy>
  <cp:revision>5</cp:revision>
  <cp:lastPrinted>2017-03-01T10:13:00Z</cp:lastPrinted>
  <dcterms:created xsi:type="dcterms:W3CDTF">2017-01-24T18:07:00Z</dcterms:created>
  <dcterms:modified xsi:type="dcterms:W3CDTF">2017-03-01T10:37:00Z</dcterms:modified>
</cp:coreProperties>
</file>